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C2" w:rsidRDefault="00F878C2" w:rsidP="00C021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78C2">
        <w:rPr>
          <w:rFonts w:ascii="Times New Roman" w:hAnsi="Times New Roman" w:cs="Times New Roman"/>
          <w:b/>
          <w:sz w:val="28"/>
          <w:szCs w:val="28"/>
          <w:lang w:eastAsia="ru-RU"/>
        </w:rPr>
        <w:t>О маркировке фотокамер, фотовспышек и ламп-вспышек</w:t>
      </w:r>
    </w:p>
    <w:p w:rsidR="00F878C2" w:rsidRPr="00F878C2" w:rsidRDefault="00F878C2" w:rsidP="00C021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49A2" w:rsidRPr="00F878C2" w:rsidRDefault="00B94869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1 декабря 2019 года введена</w:t>
      </w:r>
      <w:r w:rsidR="00F878C2"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обязательная маркировка фототехники</w:t>
      </w:r>
      <w:r w:rsidR="00F878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49A2" w:rsidRPr="00F878C2">
        <w:rPr>
          <w:rFonts w:ascii="Times New Roman" w:hAnsi="Times New Roman" w:cs="Times New Roman"/>
          <w:sz w:val="28"/>
          <w:szCs w:val="28"/>
          <w:lang w:eastAsia="ru-RU"/>
        </w:rPr>
        <w:t>Основная цель маркировки фототоваров — снижение оборота контрафактной и поддельной продукции на потребительском рынке, контроль уплаты пошлин и сбора налогов, а также защита прав не только потребителей, но и производителей товаров. </w:t>
      </w:r>
    </w:p>
    <w:p w:rsidR="00FF60BC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Маркировка представляет собой нанесение на потребительскую упаковку или на этикетку фототоваров уникального штрих-кода </w:t>
      </w:r>
      <w:proofErr w:type="spellStart"/>
      <w:r w:rsidRPr="00F878C2">
        <w:rPr>
          <w:rFonts w:ascii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8C2">
        <w:rPr>
          <w:rFonts w:ascii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состоит из определенного набора специальных кодов. Это своеобразный цифровой паспорт товара, в котором зафиксированы данные о его производителе, поставщике, продавце и характеристиках. </w:t>
      </w:r>
    </w:p>
    <w:p w:rsidR="00F878C2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8C2">
        <w:rPr>
          <w:rFonts w:ascii="Times New Roman" w:hAnsi="Times New Roman" w:cs="Times New Roman"/>
          <w:sz w:val="28"/>
          <w:szCs w:val="28"/>
          <w:lang w:eastAsia="ru-RU"/>
        </w:rPr>
        <w:t>Система маркировки позволяет отследить движение товара от производителя к покупателю, фиксируя каждый шаг до вывода кода из оборота после покупки товара.</w:t>
      </w:r>
    </w:p>
    <w:p w:rsidR="00FF60BC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8C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F878C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от </w:t>
      </w:r>
      <w:r w:rsidR="00466FCD">
        <w:rPr>
          <w:rFonts w:ascii="Times New Roman" w:hAnsi="Times New Roman" w:cs="Times New Roman"/>
          <w:sz w:val="28"/>
          <w:szCs w:val="28"/>
          <w:lang w:eastAsia="ru-RU"/>
        </w:rPr>
        <w:t>31.12.2019 №1953</w:t>
      </w:r>
      <w:r w:rsidR="00F878C2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утверждены</w:t>
      </w:r>
      <w:r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="00F878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 маркировки фотокамер (кроме кинокамер), фотовспышек и ламп-в</w:t>
      </w:r>
      <w:r w:rsidR="00466FCD">
        <w:rPr>
          <w:rFonts w:ascii="Times New Roman" w:hAnsi="Times New Roman" w:cs="Times New Roman"/>
          <w:sz w:val="28"/>
          <w:szCs w:val="28"/>
          <w:lang w:eastAsia="ru-RU"/>
        </w:rPr>
        <w:t xml:space="preserve">спышек средствами идентификации </w:t>
      </w:r>
      <w:r w:rsidRPr="00F878C2">
        <w:rPr>
          <w:rFonts w:ascii="Times New Roman" w:hAnsi="Times New Roman" w:cs="Times New Roman"/>
          <w:sz w:val="28"/>
          <w:szCs w:val="28"/>
          <w:lang w:eastAsia="ru-RU"/>
        </w:rPr>
        <w:t>и особенностях внедрения государственной информационной системы мониторинга за оборотом товаров, подлежащих обязательной маркировке средствами идентиф</w:t>
      </w:r>
      <w:r w:rsidR="00F878C2">
        <w:rPr>
          <w:rFonts w:ascii="Times New Roman" w:hAnsi="Times New Roman" w:cs="Times New Roman"/>
          <w:sz w:val="28"/>
          <w:szCs w:val="28"/>
          <w:lang w:eastAsia="ru-RU"/>
        </w:rPr>
        <w:t>икации, в отношении фототоваров</w:t>
      </w:r>
      <w:r w:rsidR="00FF60B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Правила)</w:t>
      </w:r>
      <w:r w:rsidR="00F878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49A2" w:rsidRPr="00FF60BC" w:rsidRDefault="00FF60BC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Указанные</w:t>
      </w:r>
      <w:r w:rsidR="00C049A2" w:rsidRPr="00FF60B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Правила:</w:t>
      </w:r>
    </w:p>
    <w:p w:rsidR="00C049A2" w:rsidRPr="00FF60BC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0BC">
        <w:rPr>
          <w:rFonts w:ascii="Times New Roman" w:hAnsi="Times New Roman" w:cs="Times New Roman"/>
          <w:sz w:val="28"/>
          <w:szCs w:val="28"/>
          <w:lang w:eastAsia="ru-RU"/>
        </w:rPr>
        <w:t>устанавливают требования к участникам оборота фототоваров, порядок их действий для легальной торговли, </w:t>
      </w:r>
    </w:p>
    <w:p w:rsidR="00C049A2" w:rsidRPr="00FF60BC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0BC">
        <w:rPr>
          <w:rFonts w:ascii="Times New Roman" w:hAnsi="Times New Roman" w:cs="Times New Roman"/>
          <w:sz w:val="28"/>
          <w:szCs w:val="28"/>
          <w:lang w:eastAsia="ru-RU"/>
        </w:rPr>
        <w:t>определяют сроки обязательной маркировки, сроки предоставления информации о вводе фототоваров в оборот,  </w:t>
      </w:r>
    </w:p>
    <w:p w:rsidR="00C049A2" w:rsidRPr="00FF60BC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0BC">
        <w:rPr>
          <w:rFonts w:ascii="Times New Roman" w:hAnsi="Times New Roman" w:cs="Times New Roman"/>
          <w:sz w:val="28"/>
          <w:szCs w:val="28"/>
          <w:lang w:eastAsia="ru-RU"/>
        </w:rPr>
        <w:t>регулируют работу оператора информационной системы мониторинга и ход осуществления регистрации фототоваров в системе,</w:t>
      </w:r>
    </w:p>
    <w:p w:rsidR="00C049A2" w:rsidRPr="00FF60BC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0BC">
        <w:rPr>
          <w:rFonts w:ascii="Times New Roman" w:hAnsi="Times New Roman" w:cs="Times New Roman"/>
          <w:sz w:val="28"/>
          <w:szCs w:val="28"/>
          <w:lang w:eastAsia="ru-RU"/>
        </w:rPr>
        <w:t>фиксируют характеристики кодов идентификации и порядок их нанесения,</w:t>
      </w:r>
    </w:p>
    <w:p w:rsidR="00C049A2" w:rsidRDefault="00C049A2" w:rsidP="00C02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0BC">
        <w:rPr>
          <w:rFonts w:ascii="Times New Roman" w:hAnsi="Times New Roman" w:cs="Times New Roman"/>
          <w:sz w:val="28"/>
          <w:szCs w:val="28"/>
          <w:lang w:eastAsia="ru-RU"/>
        </w:rPr>
        <w:t>определяют порядок внесения изменений в систему мониторинга.</w:t>
      </w:r>
    </w:p>
    <w:p w:rsidR="00F878C2" w:rsidRPr="00C049A2" w:rsidRDefault="00FF60BC" w:rsidP="00C02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п.3 Постановления</w:t>
      </w:r>
      <w:r w:rsidRPr="00F878C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от </w:t>
      </w:r>
      <w:r>
        <w:rPr>
          <w:rFonts w:ascii="Times New Roman" w:hAnsi="Times New Roman" w:cs="Times New Roman"/>
          <w:sz w:val="28"/>
          <w:szCs w:val="28"/>
          <w:lang w:eastAsia="ru-RU"/>
        </w:rPr>
        <w:t>31.12.2019 №1953</w:t>
      </w:r>
      <w:r w:rsidRPr="00FF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оборота фототоваров вправе наносить средства идентификации на потребительскую упаковку или на этикетку фототоваров на следующую продукцию: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7072"/>
        <w:gridCol w:w="1142"/>
      </w:tblGrid>
      <w:tr w:rsidR="00C049A2" w:rsidRPr="00C049A2" w:rsidTr="00C04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ОКПД 2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Align w:val="center"/>
            <w:hideMark/>
          </w:tcPr>
          <w:p w:rsidR="00C049A2" w:rsidRDefault="00C049A2" w:rsidP="00C0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ТН ВЭД</w:t>
            </w:r>
          </w:p>
          <w:p w:rsidR="00FF60BC" w:rsidRPr="00C049A2" w:rsidRDefault="00FF60BC" w:rsidP="00C0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49A2" w:rsidRPr="00C049A2" w:rsidTr="00C04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26.70.12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Фотокамеры для подготовки печатных пластин или цилиндров; фотокамеры для съемки документов на микропленку, микрофиши и прочие </w:t>
            </w:r>
            <w:proofErr w:type="spellStart"/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микроносители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9006</w:t>
            </w:r>
          </w:p>
        </w:tc>
      </w:tr>
      <w:tr w:rsidR="00C049A2" w:rsidRPr="00C049A2" w:rsidTr="00C04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26.70.14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Фотокамеры с моментальным получением готового снимка и прочие фотокамеры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9006</w:t>
            </w:r>
          </w:p>
        </w:tc>
      </w:tr>
      <w:tr w:rsidR="00C049A2" w:rsidRPr="00C049A2" w:rsidTr="00C04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26.70.17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Фотовспышки; фотоувеличители; аппаратура для фотолабораторий; </w:t>
            </w:r>
            <w:proofErr w:type="spellStart"/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негатоскопы</w:t>
            </w:r>
            <w:proofErr w:type="spellEnd"/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проекционные экраны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9006</w:t>
            </w:r>
          </w:p>
        </w:tc>
      </w:tr>
      <w:tr w:rsidR="00C049A2" w:rsidRPr="00C049A2" w:rsidTr="00C04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26.70.19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 принадлежности фотографического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049A2" w:rsidRPr="00C049A2" w:rsidRDefault="00C049A2" w:rsidP="00C0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9006</w:t>
            </w:r>
          </w:p>
        </w:tc>
      </w:tr>
    </w:tbl>
    <w:p w:rsidR="00216CC4" w:rsidRDefault="00216CC4"/>
    <w:p w:rsidR="008261AF" w:rsidRDefault="00FF60BC" w:rsidP="0082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C">
        <w:rPr>
          <w:rFonts w:ascii="Times New Roman" w:hAnsi="Times New Roman" w:cs="Times New Roman"/>
          <w:sz w:val="28"/>
          <w:szCs w:val="28"/>
        </w:rPr>
        <w:lastRenderedPageBreak/>
        <w:t xml:space="preserve">Нанесение средств идентификации на потребительскую упаковку или на этикетку фототоваров, соответствующих кодам по классификатору </w:t>
      </w:r>
      <w:hyperlink r:id="rId5" w:history="1">
        <w:r w:rsidRPr="00FF60BC">
          <w:rPr>
            <w:rFonts w:ascii="Times New Roman" w:hAnsi="Times New Roman" w:cs="Times New Roman"/>
            <w:sz w:val="28"/>
            <w:szCs w:val="28"/>
          </w:rPr>
          <w:t>26.70.12</w:t>
        </w:r>
      </w:hyperlink>
      <w:r w:rsidRPr="00FF6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F60BC">
          <w:rPr>
            <w:rFonts w:ascii="Times New Roman" w:hAnsi="Times New Roman" w:cs="Times New Roman"/>
            <w:sz w:val="28"/>
            <w:szCs w:val="28"/>
          </w:rPr>
          <w:t>26.70.14</w:t>
        </w:r>
      </w:hyperlink>
      <w:r w:rsidRPr="00FF6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F60BC">
          <w:rPr>
            <w:rFonts w:ascii="Times New Roman" w:hAnsi="Times New Roman" w:cs="Times New Roman"/>
            <w:sz w:val="28"/>
            <w:szCs w:val="28"/>
          </w:rPr>
          <w:t>26.70.17.110</w:t>
        </w:r>
      </w:hyperlink>
      <w:r w:rsidRPr="00FF6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F60BC">
          <w:rPr>
            <w:rFonts w:ascii="Times New Roman" w:hAnsi="Times New Roman" w:cs="Times New Roman"/>
            <w:sz w:val="28"/>
            <w:szCs w:val="28"/>
          </w:rPr>
          <w:t>27.40.31</w:t>
        </w:r>
      </w:hyperlink>
      <w:r w:rsidRPr="00FF60BC">
        <w:rPr>
          <w:rFonts w:ascii="Times New Roman" w:hAnsi="Times New Roman" w:cs="Times New Roman"/>
          <w:sz w:val="28"/>
          <w:szCs w:val="28"/>
        </w:rPr>
        <w:t xml:space="preserve"> и коду товарной номенклатуры </w:t>
      </w:r>
      <w:hyperlink r:id="rId9" w:history="1">
        <w:r w:rsidRPr="00FF60BC">
          <w:rPr>
            <w:rFonts w:ascii="Times New Roman" w:hAnsi="Times New Roman" w:cs="Times New Roman"/>
            <w:sz w:val="28"/>
            <w:szCs w:val="28"/>
          </w:rPr>
          <w:t>9006</w:t>
        </w:r>
      </w:hyperlink>
      <w:r w:rsidRPr="00FF60BC">
        <w:rPr>
          <w:rFonts w:ascii="Times New Roman" w:hAnsi="Times New Roman" w:cs="Times New Roman"/>
          <w:sz w:val="28"/>
          <w:szCs w:val="28"/>
        </w:rPr>
        <w:t xml:space="preserve"> (кроме </w:t>
      </w:r>
      <w:hyperlink r:id="rId10" w:history="1">
        <w:r w:rsidRPr="00FF60BC">
          <w:rPr>
            <w:rFonts w:ascii="Times New Roman" w:hAnsi="Times New Roman" w:cs="Times New Roman"/>
            <w:sz w:val="28"/>
            <w:szCs w:val="28"/>
          </w:rPr>
          <w:t>9006 91 000 0</w:t>
        </w:r>
      </w:hyperlink>
      <w:r w:rsidRPr="00FF6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F60BC">
          <w:rPr>
            <w:rFonts w:ascii="Times New Roman" w:hAnsi="Times New Roman" w:cs="Times New Roman"/>
            <w:sz w:val="28"/>
            <w:szCs w:val="28"/>
          </w:rPr>
          <w:t>9006 99 000 0</w:t>
        </w:r>
      </w:hyperlink>
      <w:r w:rsidRPr="00FF60BC">
        <w:rPr>
          <w:rFonts w:ascii="Times New Roman" w:hAnsi="Times New Roman" w:cs="Times New Roman"/>
          <w:sz w:val="28"/>
          <w:szCs w:val="28"/>
        </w:rPr>
        <w:t xml:space="preserve">), </w:t>
      </w:r>
      <w:r w:rsidRPr="007C1136">
        <w:rPr>
          <w:rFonts w:ascii="Times New Roman" w:hAnsi="Times New Roman" w:cs="Times New Roman"/>
          <w:sz w:val="28"/>
          <w:szCs w:val="28"/>
        </w:rPr>
        <w:t>является обязательным с 1 октября 2020 г</w:t>
      </w:r>
      <w:r w:rsidR="007C1136">
        <w:rPr>
          <w:rFonts w:ascii="Times New Roman" w:hAnsi="Times New Roman" w:cs="Times New Roman"/>
          <w:sz w:val="28"/>
          <w:szCs w:val="28"/>
        </w:rPr>
        <w:t>ода</w:t>
      </w:r>
      <w:r w:rsidRPr="007C1136">
        <w:rPr>
          <w:rFonts w:ascii="Times New Roman" w:hAnsi="Times New Roman" w:cs="Times New Roman"/>
          <w:sz w:val="28"/>
          <w:szCs w:val="28"/>
        </w:rPr>
        <w:t>,</w:t>
      </w:r>
      <w:r w:rsidRPr="00FF60BC">
        <w:rPr>
          <w:rFonts w:ascii="Times New Roman" w:hAnsi="Times New Roman" w:cs="Times New Roman"/>
          <w:sz w:val="28"/>
          <w:szCs w:val="28"/>
        </w:rPr>
        <w:t xml:space="preserve"> за исключением сл</w:t>
      </w:r>
      <w:r w:rsidR="00D11292">
        <w:rPr>
          <w:rFonts w:ascii="Times New Roman" w:hAnsi="Times New Roman" w:cs="Times New Roman"/>
          <w:sz w:val="28"/>
          <w:szCs w:val="28"/>
        </w:rPr>
        <w:t>учаев, предусмотренных вышеуказанным</w:t>
      </w:r>
      <w:r w:rsidRPr="00FF60BC">
        <w:rPr>
          <w:rFonts w:ascii="Times New Roman" w:hAnsi="Times New Roman" w:cs="Times New Roman"/>
          <w:sz w:val="28"/>
          <w:szCs w:val="28"/>
        </w:rPr>
        <w:t xml:space="preserve"> постановлением.</w:t>
      </w:r>
    </w:p>
    <w:p w:rsidR="00FF60BC" w:rsidRPr="008261AF" w:rsidRDefault="008261AF" w:rsidP="0082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1AF">
        <w:rPr>
          <w:rFonts w:ascii="Times New Roman" w:hAnsi="Times New Roman" w:cs="Times New Roman"/>
          <w:sz w:val="28"/>
          <w:szCs w:val="28"/>
        </w:rPr>
        <w:t xml:space="preserve">Обращаем внимание, что производство организацией-производителем или индивидуальным предпринимателем, ввод в оборот товаров и продукции без маркировки и (или) нанесения информации, предусмотренной </w:t>
      </w:r>
      <w:hyperlink r:id="rId12" w:history="1">
        <w:r w:rsidRPr="008261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8261AF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 нарушением установленного порядка соответствующей маркировки и (или) нанесения информации в случае, если такая маркировка и (или) нанесение такой информации обязательны</w:t>
      </w:r>
      <w:r w:rsidR="007C1136">
        <w:rPr>
          <w:rFonts w:ascii="Times New Roman" w:hAnsi="Times New Roman" w:cs="Times New Roman"/>
          <w:sz w:val="28"/>
          <w:szCs w:val="28"/>
        </w:rPr>
        <w:t>,</w:t>
      </w:r>
      <w:r w:rsidRPr="008261AF">
        <w:rPr>
          <w:rFonts w:ascii="Times New Roman" w:hAnsi="Times New Roman" w:cs="Times New Roman"/>
          <w:sz w:val="28"/>
          <w:szCs w:val="28"/>
        </w:rPr>
        <w:t xml:space="preserve"> влечет для виновных лиц административную ответственность в соответствии со ст.15.12 КоАП РФ.</w:t>
      </w:r>
      <w:bookmarkStart w:id="0" w:name="_GoBack"/>
      <w:bookmarkEnd w:id="0"/>
    </w:p>
    <w:sectPr w:rsidR="00FF60BC" w:rsidRPr="008261AF" w:rsidSect="00C021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1F53"/>
    <w:multiLevelType w:val="multilevel"/>
    <w:tmpl w:val="B55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C5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66FCD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14FF0"/>
    <w:rsid w:val="007266AC"/>
    <w:rsid w:val="0073781E"/>
    <w:rsid w:val="00747D82"/>
    <w:rsid w:val="00783012"/>
    <w:rsid w:val="007A4730"/>
    <w:rsid w:val="007A5D2C"/>
    <w:rsid w:val="007C1136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261AF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900C5"/>
    <w:rsid w:val="00AB02D2"/>
    <w:rsid w:val="00AC6B6D"/>
    <w:rsid w:val="00B2615C"/>
    <w:rsid w:val="00B5419D"/>
    <w:rsid w:val="00B55D8A"/>
    <w:rsid w:val="00B62980"/>
    <w:rsid w:val="00B8204A"/>
    <w:rsid w:val="00B94869"/>
    <w:rsid w:val="00BC0F3C"/>
    <w:rsid w:val="00BC5F36"/>
    <w:rsid w:val="00C021AC"/>
    <w:rsid w:val="00C049A2"/>
    <w:rsid w:val="00C12D6C"/>
    <w:rsid w:val="00C1698E"/>
    <w:rsid w:val="00C34D0E"/>
    <w:rsid w:val="00C4101C"/>
    <w:rsid w:val="00C523BB"/>
    <w:rsid w:val="00C72068"/>
    <w:rsid w:val="00CE3B05"/>
    <w:rsid w:val="00D04FCB"/>
    <w:rsid w:val="00D11292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878C2"/>
    <w:rsid w:val="00FA2F83"/>
    <w:rsid w:val="00FF1535"/>
    <w:rsid w:val="00FF60BC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F14B"/>
  <w15:chartTrackingRefBased/>
  <w15:docId w15:val="{D7969DCF-2C21-4EAB-AF01-9DB61525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4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049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F878C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26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B32AA94B10FB055A6485AAF44EC561B8D6CFB7953172AB12CF005760941118A31B6DE6362BBC5B131FF1DE7C426B7373AE3571ACE40D7g9P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AB32AA94B10FB055A6485AAF44EC561B8D6CFB7953172AB12CF005760941118A31B6DE6362BDC4B731FF1DE7C426B7373AE3571ACE40D7g9P1G" TargetMode="External"/><Relationship Id="rId12" Type="http://schemas.openxmlformats.org/officeDocument/2006/relationships/hyperlink" Target="https://www.consultant.ru/document/cons_doc_LAW_34661/c8a8c13d283fa3416f79b91b3f36da068225c15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AB32AA94B10FB055A6485AAF44EC561B8D6CFB7953172AB12CF005760941118A31B6DE6362BDC6B731FF1DE7C426B7373AE3571ACE40D7g9P1G" TargetMode="External"/><Relationship Id="rId11" Type="http://schemas.openxmlformats.org/officeDocument/2006/relationships/hyperlink" Target="consultantplus://offline/ref=B9AB32AA94B10FB055A6485AAF44EC561B8D6BFB7A53172AB12CF005760941118A31B6DE6766B4C3B631FF1DE7C426B7373AE3571ACE40D7g9P1G" TargetMode="External"/><Relationship Id="rId5" Type="http://schemas.openxmlformats.org/officeDocument/2006/relationships/hyperlink" Target="consultantplus://offline/ref=B9AB32AA94B10FB055A6485AAF44EC561B8D6CFB7953172AB12CF005760941118A31B6DE6362BDC7B731FF1DE7C426B7373AE3571ACE40D7g9P1G" TargetMode="External"/><Relationship Id="rId10" Type="http://schemas.openxmlformats.org/officeDocument/2006/relationships/hyperlink" Target="consultantplus://offline/ref=B9AB32AA94B10FB055A6485AAF44EC561B8D6BFB7A53172AB12CF005760941118A31B6DE6766BBCAB331FF1DE7C426B7373AE3571ACE40D7g9P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AB32AA94B10FB055A6485AAF44EC561B8D6BFB7A53172AB12CF005760941118A31B6DE6766BBC7B631FF1DE7C426B7373AE3571ACE40D7g9P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Власова Галина Валерьевна</cp:lastModifiedBy>
  <cp:revision>8</cp:revision>
  <dcterms:created xsi:type="dcterms:W3CDTF">2022-06-16T05:20:00Z</dcterms:created>
  <dcterms:modified xsi:type="dcterms:W3CDTF">2022-06-16T07:50:00Z</dcterms:modified>
</cp:coreProperties>
</file>